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FCB" w:rsidRPr="004C237D" w:rsidRDefault="00017FCB" w:rsidP="00017FC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Приложение 2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к извещению 1</w:t>
      </w:r>
    </w:p>
    <w:p w:rsidR="00017FCB" w:rsidRPr="004C237D" w:rsidRDefault="00017FCB" w:rsidP="00017FC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bookmarkStart w:id="0" w:name="Приложение7Договор"/>
      <w:bookmarkEnd w:id="0"/>
      <w:r w:rsidRPr="004C237D">
        <w:rPr>
          <w:b/>
          <w:bCs/>
          <w:color w:val="000000"/>
          <w:sz w:val="21"/>
          <w:szCs w:val="21"/>
        </w:rPr>
        <w:t>Договор</w:t>
      </w:r>
    </w:p>
    <w:p w:rsidR="00017FCB" w:rsidRPr="004C237D" w:rsidRDefault="00017FCB" w:rsidP="00017FC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 xml:space="preserve">на реализацию социальной программы (проекта) на базе помещения по адресу: </w:t>
      </w:r>
    </w:p>
    <w:p w:rsidR="00017FCB" w:rsidRPr="004C237D" w:rsidRDefault="00017FCB" w:rsidP="00017FC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 xml:space="preserve">г. Москва, ул. </w:t>
      </w:r>
      <w:proofErr w:type="spellStart"/>
      <w:r w:rsidRPr="004C237D">
        <w:rPr>
          <w:b/>
          <w:bCs/>
          <w:color w:val="000000"/>
          <w:sz w:val="21"/>
          <w:szCs w:val="21"/>
        </w:rPr>
        <w:t>Вешняковская</w:t>
      </w:r>
      <w:proofErr w:type="spellEnd"/>
      <w:r w:rsidRPr="004C237D">
        <w:rPr>
          <w:b/>
          <w:bCs/>
          <w:color w:val="000000"/>
          <w:sz w:val="21"/>
          <w:szCs w:val="21"/>
        </w:rPr>
        <w:t>, д. 14, корп.2</w:t>
      </w:r>
    </w:p>
    <w:p w:rsidR="00017FCB" w:rsidRPr="004C237D" w:rsidRDefault="00017FCB" w:rsidP="00017FC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по организации досуговой и социально-воспитательной, физкультурно-оздоровительной и спортивной работы с населением по месту жительства в нежилом помещении, находящемся в собственности города Москвы</w:t>
      </w:r>
    </w:p>
    <w:p w:rsidR="00017FCB" w:rsidRPr="004C237D" w:rsidRDefault="00017FCB" w:rsidP="00017FC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г. Москва «_</w:t>
      </w:r>
      <w:r>
        <w:rPr>
          <w:b/>
          <w:bCs/>
          <w:color w:val="000000"/>
          <w:sz w:val="21"/>
          <w:szCs w:val="21"/>
        </w:rPr>
        <w:t>_» _____</w:t>
      </w:r>
      <w:r>
        <w:rPr>
          <w:b/>
          <w:bCs/>
          <w:color w:val="000000"/>
          <w:sz w:val="21"/>
          <w:szCs w:val="21"/>
        </w:rPr>
        <w:softHyphen/>
        <w:t>_20__</w:t>
      </w:r>
      <w:r w:rsidRPr="004C237D">
        <w:rPr>
          <w:b/>
          <w:bCs/>
          <w:color w:val="000000"/>
          <w:sz w:val="21"/>
          <w:szCs w:val="21"/>
        </w:rPr>
        <w:t xml:space="preserve"> г.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 xml:space="preserve">Управа района Вешняки города Москвы, в лице исполняющего обязанности </w:t>
      </w:r>
      <w:r>
        <w:rPr>
          <w:color w:val="000000"/>
          <w:sz w:val="21"/>
          <w:szCs w:val="21"/>
        </w:rPr>
        <w:t>главы управы Щербачева Евгения Дмитриевича</w:t>
      </w:r>
      <w:r w:rsidRPr="004C237D">
        <w:rPr>
          <w:color w:val="000000"/>
          <w:sz w:val="21"/>
          <w:szCs w:val="21"/>
        </w:rPr>
        <w:t>, действующего на основании Положения об управе района города Москвы, именуемая в дальнейшем </w:t>
      </w:r>
      <w:r w:rsidRPr="004C237D">
        <w:rPr>
          <w:b/>
          <w:bCs/>
          <w:color w:val="000000"/>
          <w:sz w:val="21"/>
          <w:szCs w:val="21"/>
        </w:rPr>
        <w:t>«Заказчик»</w:t>
      </w:r>
      <w:r w:rsidRPr="004C237D">
        <w:rPr>
          <w:color w:val="000000"/>
          <w:sz w:val="21"/>
          <w:szCs w:val="21"/>
        </w:rPr>
        <w:t>, с одной стороны, и ________________________________________________________, в лице _____________________________________________________________,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действующего на основании _____________________, именуемый в дальнейшем</w:t>
      </w:r>
      <w:r w:rsidRPr="004C237D">
        <w:rPr>
          <w:b/>
          <w:bCs/>
          <w:color w:val="000000"/>
          <w:sz w:val="21"/>
          <w:szCs w:val="21"/>
        </w:rPr>
        <w:t> «Исполнитель», </w:t>
      </w:r>
      <w:r w:rsidRPr="004C237D">
        <w:rPr>
          <w:color w:val="000000"/>
          <w:sz w:val="21"/>
          <w:szCs w:val="21"/>
        </w:rPr>
        <w:t>с другой стороны, (совместно именуемые в дальнейшем </w:t>
      </w:r>
      <w:r w:rsidRPr="004C237D">
        <w:rPr>
          <w:b/>
          <w:bCs/>
          <w:color w:val="000000"/>
          <w:sz w:val="21"/>
          <w:szCs w:val="21"/>
        </w:rPr>
        <w:t>«Стороны»</w:t>
      </w:r>
      <w:r w:rsidRPr="004C237D">
        <w:rPr>
          <w:color w:val="000000"/>
          <w:sz w:val="21"/>
          <w:szCs w:val="21"/>
        </w:rPr>
        <w:t>), заключили настоящий договор о нижеследующем: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center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1. Предмет договора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1.1. Исполнитель обязуется обеспечить реализацию социальной программы (проекта) _________________________ по организации досуговой и социально-воспитательной, физкультурно-оздоровительной и спортивной работы с населением по месту жительства (далее – Социальная программа /Социальный проект), в соответствии с приложением 1 к настоящему договору с использованием нежилого помещения, находящегося в оперативном управлении управы района Вешняки города Москвы (далее – Нежилое помещение).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 xml:space="preserve">1.2. Нежилое помещение находится по адресу: </w:t>
      </w:r>
      <w:proofErr w:type="gramStart"/>
      <w:r w:rsidRPr="004C237D">
        <w:rPr>
          <w:color w:val="000000"/>
          <w:sz w:val="21"/>
          <w:szCs w:val="21"/>
        </w:rPr>
        <w:t>Москва,  ул.</w:t>
      </w:r>
      <w:proofErr w:type="gramEnd"/>
      <w:r w:rsidRPr="004C237D">
        <w:rPr>
          <w:color w:val="000000"/>
          <w:sz w:val="21"/>
          <w:szCs w:val="21"/>
        </w:rPr>
        <w:t xml:space="preserve"> </w:t>
      </w:r>
      <w:proofErr w:type="spellStart"/>
      <w:r w:rsidRPr="004C237D">
        <w:rPr>
          <w:color w:val="000000"/>
          <w:sz w:val="21"/>
          <w:szCs w:val="21"/>
        </w:rPr>
        <w:t>Вешняковская</w:t>
      </w:r>
      <w:proofErr w:type="spellEnd"/>
      <w:r w:rsidRPr="004C237D">
        <w:rPr>
          <w:color w:val="000000"/>
          <w:sz w:val="21"/>
          <w:szCs w:val="21"/>
        </w:rPr>
        <w:t>, д. 14, корп.2, имеет общую площадь 219,6 кв. м.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Технические характеристики и план Нежилого помещения приведены в приложении 2 к настоящему договору</w:t>
      </w:r>
      <w:r w:rsidRPr="004C237D">
        <w:rPr>
          <w:i/>
          <w:iCs/>
          <w:color w:val="000000"/>
          <w:sz w:val="21"/>
          <w:szCs w:val="21"/>
        </w:rPr>
        <w:t>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center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2. Обязанности и права Сторон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2.1 Обязанности Заказчика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2.1.1. Обеспечить доступ сотрудников Исполнителя и жителей, привлекаемых к участию в мероприятиях Социальной программы, в Нежилое помещение на период выполнения Социальной программы.</w:t>
      </w:r>
    </w:p>
    <w:p w:rsidR="00017FCB" w:rsidRPr="00E25900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sz w:val="21"/>
          <w:szCs w:val="21"/>
        </w:rPr>
      </w:pPr>
      <w:r w:rsidRPr="004C237D">
        <w:rPr>
          <w:color w:val="000000"/>
          <w:sz w:val="21"/>
          <w:szCs w:val="21"/>
        </w:rPr>
        <w:t xml:space="preserve">2.1.2. </w:t>
      </w:r>
      <w:r w:rsidRPr="00E25900">
        <w:rPr>
          <w:sz w:val="21"/>
          <w:szCs w:val="21"/>
        </w:rPr>
        <w:t>Обеспечить соответствие Нежилого помещения противопожарным, санитарно-эпидемиологическим и иным обязательным нормам и правилам, нести эксплуатационные расходы</w:t>
      </w:r>
      <w:r>
        <w:rPr>
          <w:sz w:val="21"/>
          <w:szCs w:val="21"/>
        </w:rPr>
        <w:t xml:space="preserve"> и к</w:t>
      </w:r>
      <w:r w:rsidRPr="00E25900">
        <w:rPr>
          <w:sz w:val="21"/>
          <w:szCs w:val="21"/>
        </w:rPr>
        <w:t>оммунальные платежи, расходы на текущий ремонт и иные расходы по содержанию Нежилого помещения и его технической эксплуатации в соответствии с нормативами содержания Нежилого помещения (приложение 3 к настоящему договору), обеспечивать соблюдение требований техники безопасности, пожарной безопасности, санитарно-гигиенические требования, своевременно устранять аварии в процессе эксплуатации Нежилого помещения.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2.1.3. Предоставить Исполнителю возможность использования мебели, досугового, спортивного и иного оборудования, находящихся в Нежилом помещении.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2.1.4. Обеспечить Исполнителю возможность передачи отчетности о выполнении Социальной программы</w:t>
      </w:r>
      <w:r>
        <w:rPr>
          <w:color w:val="000000"/>
          <w:sz w:val="21"/>
          <w:szCs w:val="21"/>
        </w:rPr>
        <w:t>, предоставление ежемесячных отчетов по форме.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lastRenderedPageBreak/>
        <w:t>2.1.5. Обеспечить своевременное размещение информации о реализации Социальной программы, а также иной, предусмотренной настоящим договором и приложениями к нему информации на официальном сайте Заказчика.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2.1.6. Своевременно доводить до Исполнителя требования правовых актов города Москвы, муниципальных правовых актов, иных официальных документов, положения которых должны соблюдаться Исполнителем при реализации Социальной программы.</w:t>
      </w:r>
    </w:p>
    <w:p w:rsidR="00017FCB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2.1.7. Обеспечивать осуществление контроля выполнения мероприятий Социальной программы способами, не препятствующими их осуществлению, предоставлять Исполнителю копии актов проведенных контрольных мероприятий.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2.1.</w:t>
      </w:r>
      <w:proofErr w:type="gramStart"/>
      <w:r>
        <w:rPr>
          <w:color w:val="000000"/>
          <w:sz w:val="21"/>
          <w:szCs w:val="21"/>
        </w:rPr>
        <w:t>8.Обеспечить</w:t>
      </w:r>
      <w:proofErr w:type="gramEnd"/>
      <w:r>
        <w:rPr>
          <w:color w:val="000000"/>
          <w:sz w:val="21"/>
          <w:szCs w:val="21"/>
        </w:rPr>
        <w:t xml:space="preserve"> сохранность дубликатов набора ключей от помещения для оперативного решения чрезвычайных ситуаций.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2.2 Права Заказчика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2.2.1. По согласованию с Исполнителем, с учетом направлений Социальной программы привлекать Исполнителя к участию в районных, окружных и городских мероприятиях по досуговой и спортивной работе с населением по месту жительства.</w:t>
      </w:r>
    </w:p>
    <w:p w:rsidR="00017FCB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2.2.2. Направлять несовершеннолетних жителей района, семьи которых признаны нуждающимися, лиц, относящихся к иным льготным категориям населения, на посещение мероприятий Социальной программы на бесплатной основе в пределах установленного Социальной программой процентного количества лиц, занимающихся на бесплатной основе.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3.1 Обязанности Исполнителя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3.1.1. Осуществлять мероприятия Социальной программы в соответствии с приложением 1 к настоящему договору и расписанием мероприятий Социальной программы (далее – Расписание).</w:t>
      </w:r>
    </w:p>
    <w:p w:rsidR="00017FCB" w:rsidRPr="00EF55FB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sz w:val="21"/>
          <w:szCs w:val="21"/>
        </w:rPr>
      </w:pPr>
      <w:r w:rsidRPr="004C237D">
        <w:rPr>
          <w:color w:val="000000"/>
          <w:sz w:val="21"/>
          <w:szCs w:val="21"/>
        </w:rPr>
        <w:t xml:space="preserve">3.1.2. </w:t>
      </w:r>
      <w:r>
        <w:rPr>
          <w:color w:val="000000"/>
          <w:sz w:val="21"/>
          <w:szCs w:val="21"/>
        </w:rPr>
        <w:t xml:space="preserve">Пользоваться коммунальными услугами и ресурсами в соответствии с нормативами содержания Нежилого помещения. </w:t>
      </w:r>
      <w:r w:rsidRPr="00EF55FB">
        <w:rPr>
          <w:sz w:val="21"/>
          <w:szCs w:val="21"/>
        </w:rPr>
        <w:t xml:space="preserve">Возмещать Заказчику </w:t>
      </w:r>
      <w:r>
        <w:rPr>
          <w:sz w:val="21"/>
          <w:szCs w:val="21"/>
        </w:rPr>
        <w:t xml:space="preserve">эксплуатационные </w:t>
      </w:r>
      <w:r w:rsidRPr="00EF55FB">
        <w:rPr>
          <w:sz w:val="21"/>
          <w:szCs w:val="21"/>
        </w:rPr>
        <w:t xml:space="preserve">расходы </w:t>
      </w:r>
      <w:r>
        <w:rPr>
          <w:sz w:val="21"/>
          <w:szCs w:val="21"/>
        </w:rPr>
        <w:t xml:space="preserve">на содержание </w:t>
      </w:r>
      <w:r w:rsidRPr="00EF55FB">
        <w:rPr>
          <w:sz w:val="21"/>
          <w:szCs w:val="21"/>
        </w:rPr>
        <w:t>Нежилого помещения, находящегося в опера</w:t>
      </w:r>
      <w:r>
        <w:rPr>
          <w:sz w:val="21"/>
          <w:szCs w:val="21"/>
        </w:rPr>
        <w:t>тивном управлении управы района</w:t>
      </w:r>
      <w:r w:rsidRPr="00EF55FB">
        <w:rPr>
          <w:sz w:val="21"/>
          <w:szCs w:val="21"/>
        </w:rPr>
        <w:t xml:space="preserve"> и оплату коммунальных услуг</w:t>
      </w:r>
      <w:r>
        <w:rPr>
          <w:sz w:val="21"/>
          <w:szCs w:val="21"/>
        </w:rPr>
        <w:t xml:space="preserve"> не реже 1 (одного) раза в квартал</w:t>
      </w:r>
      <w:r w:rsidRPr="00EF55FB">
        <w:rPr>
          <w:sz w:val="21"/>
          <w:szCs w:val="21"/>
        </w:rPr>
        <w:t>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 xml:space="preserve">3.1.3. </w:t>
      </w:r>
      <w:r>
        <w:rPr>
          <w:color w:val="000000"/>
          <w:sz w:val="21"/>
          <w:szCs w:val="21"/>
        </w:rPr>
        <w:t>Обеспечить информационно-наглядное оформление Нежилого помещения и размещение</w:t>
      </w:r>
      <w:r w:rsidRPr="004C237D">
        <w:rPr>
          <w:color w:val="000000"/>
          <w:sz w:val="21"/>
          <w:szCs w:val="21"/>
        </w:rPr>
        <w:t xml:space="preserve"> в Нежилом помещении полной информации о занятиях и мероприятиях Социальной программы.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3.1.4. Обеспечивать сохранность Нежилого помещения, соблюдать правила эксплуатации Нежилого помещения, а также инженерных коммуникаций, находящихся внутри Нежилого помещения, обеспечивать соблюдение санитарно-гигиенических правил, правил противопожарной безопасности и иных обязательных требований.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3.1.5. Утверждать в соответствии с Социальной программой (приложение 1) Расписание на следующий период и направлять его Заказчику для размещения на официальном сайте не позднее, чем за 10 дней до начала очередного, указанного в Социальной программе периода.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3.1.6. Представлять Заказчику ежемесячно, не позднее 5-го числа следующего месяца, отчет о реализации мероприятий Социальной программы, а также иную отчетность, предусмотренную Социальной программой.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lastRenderedPageBreak/>
        <w:t>3.1.7. Соблюдать требования правовых актов города Москвы, муниципальных правовых актов, иных официальных документов, положения которых должны соблюдаться при выполнении Социальной программы.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3.1.8. Обеспечивать Заказчику возможность осуществления контроля выполнения мероприятий Социальной программы.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3.2 Права Исполнителя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3.2.</w:t>
      </w:r>
      <w:proofErr w:type="gramStart"/>
      <w:r w:rsidRPr="004C237D">
        <w:rPr>
          <w:color w:val="000000"/>
          <w:sz w:val="21"/>
          <w:szCs w:val="21"/>
        </w:rPr>
        <w:t>1.Привлекать</w:t>
      </w:r>
      <w:proofErr w:type="gramEnd"/>
      <w:r w:rsidRPr="004C237D">
        <w:rPr>
          <w:color w:val="000000"/>
          <w:sz w:val="21"/>
          <w:szCs w:val="21"/>
        </w:rPr>
        <w:t xml:space="preserve"> по согласованию с Заказчиком соисполнителей для реализации мероприятий Социальной программы.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3.2.2. Использовать мебель, досуговое и спортивное оборудование, находящееся в Нежилом помещении.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3.2.3. Размещать в Нежилом помещении на период реализации Социальной программы досуговое и спортивное оборудование, мебель, а также иное оборудование, необходимое для реализации мероприятий Социальной программы.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3.2.4. При невозможности реализации отдельных мероприятий Социальной программы в месячный срок вводить для замены иные мероприятия при соблюдении существенных показателей Социальной программы.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4. Ответственность Сторон, расторжение договора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4.1. За нарушение или ненадлежащее выполнение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4.2. Договор может быть расторгнут по инициативе Исполнителя при условии направления уведомления Заказчику не позднее, чем за два месяца до даты расторжения.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4.3. Договор считается расторгнутым в следующих случаях: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4.3.1 Изъятие Нежилого помещения из оперативного управления управы района Вешняки города Москвы. При этом Заказчик обеспечивает сохранность находящегося в Нежилом помещении имущества Исполнителя в течение 3-х рабочих дней.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4.3.2. Невыполнение Исполнителем существенных показателей Социальной программы на 15% и более в течение двух месяцев и более. Факт невыполнения подтверждается протокольным решением Совета депутатов муниципального округа Вешняки по обращению Заказчика на основании данных отчетности и/или контрольных мероприятий Заказчика.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4.4. По требованию одной из сторон настоящий Договор может быть расторгнут в судебном порядке при невыполнении одной из сторон существенных условий настоящего договора. 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center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5. Дополнительные условия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5.1. Все изменения и дополнения к настоящему договору оформляются дополнительными соглашениями, подписанными Сторонами и являются неотъемлемой частью настоящего договора.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 xml:space="preserve">5.2. Стороны принимают возможные меры для урегулирования возникающих в процессе реализации настоящего договора споров и разногласий путем переговоров. В случае </w:t>
      </w:r>
      <w:proofErr w:type="spellStart"/>
      <w:r w:rsidRPr="004C237D">
        <w:rPr>
          <w:color w:val="000000"/>
          <w:sz w:val="21"/>
          <w:szCs w:val="21"/>
        </w:rPr>
        <w:t>недостижения</w:t>
      </w:r>
      <w:proofErr w:type="spellEnd"/>
      <w:r w:rsidRPr="004C237D">
        <w:rPr>
          <w:color w:val="000000"/>
          <w:sz w:val="21"/>
          <w:szCs w:val="21"/>
        </w:rPr>
        <w:t xml:space="preserve"> согласия между Сторонами путем переговоров споры разрешаются в судебном порядке.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lastRenderedPageBreak/>
        <w:t>5.3. Настоящий Договор составляется в двух экземплярах, имеющих равную юридическую силу, по одному для каждой Стороны.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center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6. Срок действия договора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6.1. Договор заключается на срок с «_</w:t>
      </w:r>
      <w:r>
        <w:rPr>
          <w:color w:val="000000"/>
          <w:sz w:val="21"/>
          <w:szCs w:val="21"/>
        </w:rPr>
        <w:t>__» _20__</w:t>
      </w:r>
      <w:r w:rsidRPr="004C237D">
        <w:rPr>
          <w:color w:val="000000"/>
          <w:sz w:val="21"/>
          <w:szCs w:val="21"/>
        </w:rPr>
        <w:t>г. до «_</w:t>
      </w:r>
      <w:r>
        <w:rPr>
          <w:color w:val="000000"/>
          <w:sz w:val="21"/>
          <w:szCs w:val="21"/>
        </w:rPr>
        <w:t>__» ____ 20____</w:t>
      </w:r>
      <w:r w:rsidRPr="004C237D">
        <w:rPr>
          <w:color w:val="000000"/>
          <w:sz w:val="21"/>
          <w:szCs w:val="21"/>
        </w:rPr>
        <w:t xml:space="preserve"> г. включительно.</w:t>
      </w:r>
      <w:r w:rsidR="00BA0C6A">
        <w:rPr>
          <w:color w:val="000000"/>
          <w:sz w:val="21"/>
          <w:szCs w:val="21"/>
        </w:rPr>
        <w:t xml:space="preserve"> </w:t>
      </w:r>
      <w:r w:rsidR="00BA0C6A" w:rsidRPr="00BA0C6A">
        <w:rPr>
          <w:color w:val="000000"/>
          <w:sz w:val="21"/>
          <w:szCs w:val="21"/>
        </w:rPr>
        <w:t>С возможностью пролонгации договора.</w:t>
      </w:r>
      <w:bookmarkStart w:id="1" w:name="_GoBack"/>
      <w:bookmarkEnd w:id="1"/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6.2. Срок начала реализации мероприятий Социальной программы с исполь</w:t>
      </w:r>
      <w:r>
        <w:rPr>
          <w:color w:val="000000"/>
          <w:sz w:val="21"/>
          <w:szCs w:val="21"/>
        </w:rPr>
        <w:t>зованием Нежилого помещения «_____» _____ 20____</w:t>
      </w:r>
      <w:r w:rsidRPr="004C237D">
        <w:rPr>
          <w:color w:val="000000"/>
          <w:sz w:val="21"/>
          <w:szCs w:val="21"/>
        </w:rPr>
        <w:t>г.</w:t>
      </w:r>
    </w:p>
    <w:p w:rsidR="00017FCB" w:rsidRPr="004C237D" w:rsidRDefault="00017FCB" w:rsidP="00017FCB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6.3. Окончание срока действия настоящего договора не освобождает от ответственности сторон в случаях выявления существенных нарушения.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4"/>
        <w:gridCol w:w="4457"/>
      </w:tblGrid>
      <w:tr w:rsidR="00017FCB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017FCB" w:rsidRPr="004C237D" w:rsidRDefault="00017FCB" w:rsidP="00D521BC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Управа района Вешняки города Москвы</w:t>
            </w:r>
          </w:p>
          <w:p w:rsidR="00017FCB" w:rsidRPr="004C237D" w:rsidRDefault="00017FCB" w:rsidP="00D521BC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______________________________________</w:t>
            </w:r>
          </w:p>
          <w:p w:rsidR="00017FCB" w:rsidRPr="004C237D" w:rsidRDefault="00017FCB" w:rsidP="00D521BC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(полный адрес)</w:t>
            </w:r>
          </w:p>
          <w:p w:rsidR="00017FCB" w:rsidRPr="004C237D" w:rsidRDefault="00017FCB" w:rsidP="00D521BC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________________________________</w:t>
            </w:r>
          </w:p>
          <w:p w:rsidR="00017FCB" w:rsidRPr="004C237D" w:rsidRDefault="00017FCB" w:rsidP="00D521BC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(фамилия, инициалы)</w:t>
            </w:r>
          </w:p>
          <w:p w:rsidR="00017FCB" w:rsidRPr="004C237D" w:rsidRDefault="00017FCB" w:rsidP="00D521BC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_____________ подпись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017FCB" w:rsidRDefault="00017FCB" w:rsidP="00D521BC">
            <w:pPr>
              <w:pStyle w:val="a3"/>
              <w:spacing w:before="120" w:beforeAutospacing="0" w:after="312" w:afterAutospacing="0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 xml:space="preserve">Некоммерческая организация </w:t>
            </w:r>
          </w:p>
          <w:p w:rsidR="00017FCB" w:rsidRPr="004C237D" w:rsidRDefault="00017FCB" w:rsidP="00D521BC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_________________________________</w:t>
            </w:r>
          </w:p>
          <w:p w:rsidR="00017FCB" w:rsidRPr="004C237D" w:rsidRDefault="00017FCB" w:rsidP="00D521BC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(полное наименование)</w:t>
            </w:r>
          </w:p>
          <w:p w:rsidR="00017FCB" w:rsidRPr="004C237D" w:rsidRDefault="00017FCB" w:rsidP="00D521BC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_______________________________</w:t>
            </w:r>
          </w:p>
          <w:p w:rsidR="00017FCB" w:rsidRPr="004C237D" w:rsidRDefault="00017FCB" w:rsidP="00D521BC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(полный адрес, телефон)</w:t>
            </w:r>
          </w:p>
          <w:p w:rsidR="00017FCB" w:rsidRPr="004C237D" w:rsidRDefault="00017FCB" w:rsidP="00D521BC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         </w:t>
            </w:r>
            <w:r w:rsidRPr="004C237D">
              <w:rPr>
                <w:color w:val="000000"/>
                <w:sz w:val="21"/>
                <w:szCs w:val="21"/>
              </w:rPr>
              <w:t>Руководитель ______________________</w:t>
            </w:r>
          </w:p>
          <w:p w:rsidR="00017FCB" w:rsidRPr="004C237D" w:rsidRDefault="00017FCB" w:rsidP="00D521BC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                                     </w:t>
            </w:r>
            <w:r w:rsidRPr="004C237D">
              <w:rPr>
                <w:color w:val="000000"/>
                <w:sz w:val="21"/>
                <w:szCs w:val="21"/>
              </w:rPr>
              <w:t>(фамилия, инициалы)</w:t>
            </w:r>
          </w:p>
          <w:p w:rsidR="00017FCB" w:rsidRPr="004C237D" w:rsidRDefault="00017FCB" w:rsidP="00D521BC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_________________подпис</w:t>
            </w:r>
            <w:r>
              <w:rPr>
                <w:color w:val="000000"/>
                <w:sz w:val="21"/>
                <w:szCs w:val="21"/>
              </w:rPr>
              <w:t>ь</w:t>
            </w:r>
          </w:p>
        </w:tc>
      </w:tr>
    </w:tbl>
    <w:p w:rsidR="00017FCB" w:rsidRDefault="00017FCB" w:rsidP="00017FC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17FCB" w:rsidRDefault="00017FCB" w:rsidP="00017FC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17FCB" w:rsidRDefault="00017FCB" w:rsidP="00017FC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17FCB" w:rsidRDefault="00017FCB" w:rsidP="00017FC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17FCB" w:rsidRDefault="00017FCB" w:rsidP="00017FC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17FCB" w:rsidRDefault="00017FCB" w:rsidP="00017FC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17FCB" w:rsidRDefault="00017FCB" w:rsidP="00017FC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17FCB" w:rsidRDefault="00017FCB" w:rsidP="00017FC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17FCB" w:rsidRDefault="00017FCB" w:rsidP="00017FC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17FCB" w:rsidRDefault="00017FCB" w:rsidP="00017FC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17FCB" w:rsidRDefault="00017FCB" w:rsidP="00017FC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17FCB" w:rsidRDefault="00017FCB" w:rsidP="00017FC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17FCB" w:rsidRDefault="00017FCB" w:rsidP="00017FC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17FCB" w:rsidRDefault="00017FCB" w:rsidP="00017FC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17FCB" w:rsidRDefault="00017FCB" w:rsidP="00017FC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17FCB" w:rsidRDefault="00017FCB" w:rsidP="00017FC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17FCB" w:rsidRDefault="00017FCB" w:rsidP="00017FCB">
      <w:pPr>
        <w:pStyle w:val="a3"/>
        <w:shd w:val="clear" w:color="auto" w:fill="FFFFFF"/>
        <w:spacing w:before="120" w:beforeAutospacing="0" w:after="0" w:afterAutospacing="0"/>
        <w:rPr>
          <w:color w:val="000000"/>
          <w:sz w:val="21"/>
          <w:szCs w:val="21"/>
        </w:rPr>
      </w:pPr>
    </w:p>
    <w:p w:rsidR="001D6190" w:rsidRDefault="001D6190"/>
    <w:sectPr w:rsidR="001D6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C1B"/>
    <w:rsid w:val="00017FCB"/>
    <w:rsid w:val="001D6190"/>
    <w:rsid w:val="00BA0C6A"/>
    <w:rsid w:val="00D8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61212"/>
  <w15:chartTrackingRefBased/>
  <w15:docId w15:val="{DD735E6B-6122-485C-B979-9BEA42867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FC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7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1381</Words>
  <Characters>7873</Characters>
  <Application>Microsoft Office Word</Application>
  <DocSecurity>0</DocSecurity>
  <Lines>65</Lines>
  <Paragraphs>18</Paragraphs>
  <ScaleCrop>false</ScaleCrop>
  <Company/>
  <LinksUpToDate>false</LinksUpToDate>
  <CharactersWithSpaces>9236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Пользователь-5</dc:creator>
  <cp:keywords/>
  <dc:description/>
  <cp:lastModifiedBy>Пользователь-5</cp:lastModifiedBy>
  <cp:revision>3</cp:revision>
  <dcterms:created xsi:type="dcterms:W3CDTF">2022-10-03T14:58:00Z</dcterms:created>
  <dcterms:modified xsi:type="dcterms:W3CDTF">2026-10-09T10:44:00Z</dcterms:modified>
</cp:coreProperties>
</file>